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62" w:type="dxa"/>
        <w:tblInd w:w="-1452" w:type="dxa"/>
        <w:tblLook w:val="01E0"/>
      </w:tblPr>
      <w:tblGrid>
        <w:gridCol w:w="4968"/>
        <w:gridCol w:w="6197"/>
        <w:gridCol w:w="6197"/>
      </w:tblGrid>
      <w:tr w:rsidR="00AA2158" w:rsidRPr="00A84DF8" w:rsidTr="00DB08F5">
        <w:trPr>
          <w:trHeight w:val="1288"/>
        </w:trPr>
        <w:tc>
          <w:tcPr>
            <w:tcW w:w="4968" w:type="dxa"/>
          </w:tcPr>
          <w:p w:rsidR="00AA2158" w:rsidRPr="00A33B7B" w:rsidRDefault="00AA2158" w:rsidP="00CC0AFC">
            <w:pPr>
              <w:pStyle w:val="a3"/>
              <w:jc w:val="left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6197" w:type="dxa"/>
          </w:tcPr>
          <w:p w:rsidR="00AA2158" w:rsidRPr="00AA2158" w:rsidRDefault="00AA2158" w:rsidP="00CC0AFC">
            <w:pPr>
              <w:pStyle w:val="Default"/>
              <w:ind w:right="-108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A215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«Утверждено» </w:t>
            </w:r>
          </w:p>
          <w:p w:rsidR="00AA2158" w:rsidRPr="00AA2158" w:rsidRDefault="00AA2158" w:rsidP="00CC0AFC">
            <w:pPr>
              <w:pStyle w:val="Default"/>
              <w:ind w:right="-108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A215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AA2158" w:rsidRPr="00AA2158" w:rsidRDefault="00AA2158" w:rsidP="00CC0AFC">
            <w:pPr>
              <w:pStyle w:val="Default"/>
              <w:jc w:val="right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AA2158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Приказ № </w:t>
            </w:r>
            <w:r w:rsidR="00E116A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1</w:t>
            </w:r>
            <w:r w:rsidR="004010A2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33</w:t>
            </w:r>
            <w:r w:rsidR="00E116A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-2</w:t>
            </w:r>
            <w:r w:rsidR="004010A2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5 </w:t>
            </w:r>
            <w:r w:rsidR="00E116A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ОД </w:t>
            </w:r>
            <w:r w:rsidRPr="00AA2158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от</w:t>
            </w:r>
            <w:r w:rsidR="00E116A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</w:t>
            </w:r>
            <w:r w:rsidR="00340B4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05</w:t>
            </w:r>
            <w:r w:rsidR="00E116AE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.0</w:t>
            </w:r>
            <w:r w:rsidR="00340B4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9</w:t>
            </w:r>
            <w:r w:rsidRPr="00AA2158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.202</w:t>
            </w:r>
            <w:r w:rsidR="00340B4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5</w:t>
            </w:r>
            <w:r w:rsidRPr="00AA2158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г.</w:t>
            </w:r>
          </w:p>
          <w:p w:rsidR="00AA2158" w:rsidRPr="00AA2158" w:rsidRDefault="00AA2158" w:rsidP="00CC0AFC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AA2158" w:rsidRPr="00AA2158" w:rsidRDefault="00AA2158" w:rsidP="00CC0AFC">
            <w:pPr>
              <w:pStyle w:val="a3"/>
              <w:ind w:right="-108"/>
              <w:jc w:val="right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  <w:p w:rsidR="00AA2158" w:rsidRPr="00AA2158" w:rsidRDefault="00AA2158" w:rsidP="00CC0AF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6197" w:type="dxa"/>
          </w:tcPr>
          <w:p w:rsidR="00AA2158" w:rsidRPr="00AA2158" w:rsidRDefault="00AA2158" w:rsidP="00CC0AFC">
            <w:pPr>
              <w:pStyle w:val="Default"/>
              <w:ind w:right="-108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A215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«Утверждено» </w:t>
            </w:r>
          </w:p>
          <w:p w:rsidR="00AA2158" w:rsidRPr="00AA2158" w:rsidRDefault="00AA2158" w:rsidP="00CC0AFC">
            <w:pPr>
              <w:pStyle w:val="Default"/>
              <w:ind w:right="-108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A215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AA2158" w:rsidRPr="00AA2158" w:rsidRDefault="00AA2158" w:rsidP="00CC0AFC">
            <w:pPr>
              <w:pStyle w:val="Default"/>
              <w:jc w:val="right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AA2158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Приказ № 83-20 ОД от 13.07.2020г.</w:t>
            </w:r>
          </w:p>
          <w:p w:rsidR="00AA2158" w:rsidRPr="00AA2158" w:rsidRDefault="00AA2158" w:rsidP="00CC0AFC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AA2158" w:rsidRPr="00AA2158" w:rsidRDefault="00AA2158" w:rsidP="00CC0AFC">
            <w:pPr>
              <w:pStyle w:val="a3"/>
              <w:ind w:right="-108"/>
              <w:jc w:val="right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AA215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Вводится в действие с 16.07.2020</w:t>
            </w:r>
          </w:p>
          <w:p w:rsidR="00AA2158" w:rsidRPr="00AA2158" w:rsidRDefault="00AA2158" w:rsidP="00CC0AFC">
            <w:pPr>
              <w:pStyle w:val="a3"/>
              <w:ind w:right="-108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AA2158" w:rsidRPr="00AA2158" w:rsidRDefault="00AA2158" w:rsidP="00CC0AFC">
            <w:pPr>
              <w:pStyle w:val="a3"/>
              <w:ind w:right="-108"/>
              <w:jc w:val="right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  <w:p w:rsidR="00AA2158" w:rsidRPr="00AA2158" w:rsidRDefault="00AA2158" w:rsidP="00CC0AF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</w:p>
        </w:tc>
      </w:tr>
    </w:tbl>
    <w:p w:rsidR="00AA2158" w:rsidRPr="000D76BF" w:rsidRDefault="00AA2158" w:rsidP="00AA2158">
      <w:pPr>
        <w:pStyle w:val="a3"/>
        <w:jc w:val="center"/>
        <w:outlineLvl w:val="0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0D76B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ТАРИФЫ НА УСЛУГИ АО «МРЦ» - ОПЕРАТОРА ИНФОРМАЦИОННОЙ СИСТЕМЫ, </w:t>
      </w:r>
    </w:p>
    <w:p w:rsidR="00AA2158" w:rsidRPr="000D76BF" w:rsidRDefault="00AA2158" w:rsidP="001F1469">
      <w:pPr>
        <w:pStyle w:val="a3"/>
        <w:jc w:val="center"/>
        <w:outlineLvl w:val="0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0D76B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В </w:t>
      </w:r>
      <w:proofErr w:type="gramStart"/>
      <w:r w:rsidRPr="000D76B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КОТОРОЙ</w:t>
      </w:r>
      <w:proofErr w:type="gramEnd"/>
      <w:r w:rsidRPr="000D76B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ОСУЩЕСТВЛЕТСЯ ВЫПУСК ЦИФРОВЫХ ФИНАНСОВЫХ АКТИВОВ</w:t>
      </w:r>
    </w:p>
    <w:p w:rsidR="00AA2158" w:rsidRPr="000D76BF" w:rsidRDefault="00AA2158" w:rsidP="00AA2158">
      <w:pPr>
        <w:pStyle w:val="a3"/>
        <w:jc w:val="center"/>
        <w:outlineLvl w:val="0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</w:p>
    <w:tbl>
      <w:tblPr>
        <w:tblW w:w="1080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7567"/>
        <w:gridCol w:w="2623"/>
      </w:tblGrid>
      <w:tr w:rsidR="00AA2158" w:rsidRPr="000D76BF" w:rsidTr="000D76BF">
        <w:trPr>
          <w:cantSplit/>
        </w:trPr>
        <w:tc>
          <w:tcPr>
            <w:tcW w:w="617" w:type="dxa"/>
            <w:vAlign w:val="center"/>
          </w:tcPr>
          <w:p w:rsidR="00AA2158" w:rsidRPr="000D76BF" w:rsidRDefault="00C41B35" w:rsidP="000D76BF">
            <w:pPr>
              <w:pStyle w:val="a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76BF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№</w:t>
            </w:r>
          </w:p>
        </w:tc>
        <w:tc>
          <w:tcPr>
            <w:tcW w:w="7567" w:type="dxa"/>
          </w:tcPr>
          <w:p w:rsidR="00AA2158" w:rsidRPr="000D76BF" w:rsidRDefault="00AA2158" w:rsidP="00CC0AFC">
            <w:pPr>
              <w:pStyle w:val="a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D76BF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Наименование услуг </w:t>
            </w:r>
          </w:p>
          <w:p w:rsidR="00AA2158" w:rsidRPr="000D76BF" w:rsidRDefault="00AA2158" w:rsidP="00CC0AF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D76BF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(описание комиссии)</w:t>
            </w:r>
          </w:p>
        </w:tc>
        <w:tc>
          <w:tcPr>
            <w:tcW w:w="2623" w:type="dxa"/>
            <w:vAlign w:val="center"/>
          </w:tcPr>
          <w:p w:rsidR="00AA2158" w:rsidRPr="000D76BF" w:rsidRDefault="00C41B35" w:rsidP="000D76B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D76BF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Тариф</w:t>
            </w:r>
          </w:p>
        </w:tc>
      </w:tr>
      <w:tr w:rsidR="00E30BA6" w:rsidRPr="000D76BF" w:rsidTr="00AA2158">
        <w:trPr>
          <w:cantSplit/>
        </w:trPr>
        <w:tc>
          <w:tcPr>
            <w:tcW w:w="10807" w:type="dxa"/>
            <w:gridSpan w:val="3"/>
          </w:tcPr>
          <w:p w:rsidR="00E30BA6" w:rsidRPr="000D76BF" w:rsidRDefault="00E30BA6" w:rsidP="00E30BA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</w:pPr>
            <w:r w:rsidRPr="000D76BF"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  <w:t>ПРЕДОСТАВЛЕНИЕ ДОСТУПА В ИНФОРМАЦИННУЮ СИСТЕМУ</w:t>
            </w:r>
          </w:p>
        </w:tc>
      </w:tr>
      <w:tr w:rsidR="00E30BA6" w:rsidRPr="000D76BF" w:rsidTr="00E30BA6">
        <w:trPr>
          <w:cantSplit/>
        </w:trPr>
        <w:tc>
          <w:tcPr>
            <w:tcW w:w="617" w:type="dxa"/>
          </w:tcPr>
          <w:p w:rsidR="00E30BA6" w:rsidRPr="000D76BF" w:rsidRDefault="00E30BA6" w:rsidP="00E30BA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67" w:type="dxa"/>
          </w:tcPr>
          <w:p w:rsidR="00E30BA6" w:rsidRPr="000D76BF" w:rsidRDefault="000D76BF" w:rsidP="00180E13">
            <w:pPr>
              <w:pStyle w:val="a3"/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  <w:t xml:space="preserve">Допуск </w:t>
            </w:r>
            <w:r w:rsidR="00180E13"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  <w:t xml:space="preserve"> Юридического лица</w:t>
            </w:r>
          </w:p>
        </w:tc>
        <w:tc>
          <w:tcPr>
            <w:tcW w:w="2623" w:type="dxa"/>
          </w:tcPr>
          <w:p w:rsidR="00E30BA6" w:rsidRPr="000D76BF" w:rsidRDefault="004471E9" w:rsidP="000D76BF">
            <w:pPr>
              <w:pStyle w:val="a3"/>
              <w:ind w:left="720"/>
              <w:jc w:val="right"/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  <w:lang w:val="en-US"/>
              </w:rPr>
              <w:t>50</w:t>
            </w:r>
            <w:r w:rsidR="000D76BF"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  <w:t> 000 руб.</w:t>
            </w:r>
          </w:p>
        </w:tc>
      </w:tr>
      <w:tr w:rsidR="00E30BA6" w:rsidRPr="000D76BF" w:rsidTr="00E30BA6">
        <w:trPr>
          <w:cantSplit/>
        </w:trPr>
        <w:tc>
          <w:tcPr>
            <w:tcW w:w="617" w:type="dxa"/>
          </w:tcPr>
          <w:p w:rsidR="00E30BA6" w:rsidRPr="000D76BF" w:rsidRDefault="00E30BA6" w:rsidP="00E30BA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67" w:type="dxa"/>
          </w:tcPr>
          <w:p w:rsidR="00E30BA6" w:rsidRPr="000D76BF" w:rsidRDefault="000D76BF" w:rsidP="00180E13">
            <w:pPr>
              <w:pStyle w:val="a3"/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  <w:t xml:space="preserve">Допуск </w:t>
            </w:r>
            <w:r w:rsidR="00180E13"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  <w:t>для Индивидуального предпринимателя</w:t>
            </w:r>
          </w:p>
        </w:tc>
        <w:tc>
          <w:tcPr>
            <w:tcW w:w="2623" w:type="dxa"/>
          </w:tcPr>
          <w:p w:rsidR="00E30BA6" w:rsidRPr="000D76BF" w:rsidRDefault="004471E9" w:rsidP="000D76BF">
            <w:pPr>
              <w:pStyle w:val="a3"/>
              <w:ind w:left="720"/>
              <w:jc w:val="right"/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  <w:lang w:val="en-US"/>
              </w:rPr>
              <w:t>1</w:t>
            </w:r>
            <w:r w:rsidR="000D76BF"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  <w:t>0 000 руб.</w:t>
            </w:r>
          </w:p>
        </w:tc>
      </w:tr>
      <w:tr w:rsidR="000D76BF" w:rsidRPr="000D76BF" w:rsidTr="00E30BA6">
        <w:trPr>
          <w:cantSplit/>
        </w:trPr>
        <w:tc>
          <w:tcPr>
            <w:tcW w:w="617" w:type="dxa"/>
          </w:tcPr>
          <w:p w:rsidR="000D76BF" w:rsidRPr="000D76BF" w:rsidRDefault="000D76BF" w:rsidP="00E30BA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67" w:type="dxa"/>
          </w:tcPr>
          <w:p w:rsidR="000D76BF" w:rsidRPr="000D76BF" w:rsidRDefault="000D76BF" w:rsidP="00180E13">
            <w:pPr>
              <w:pStyle w:val="a3"/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  <w:t xml:space="preserve">Допуск </w:t>
            </w:r>
            <w:r w:rsidR="00180E13"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  <w:t xml:space="preserve">для </w:t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  <w:t>Физического лица</w:t>
            </w:r>
          </w:p>
        </w:tc>
        <w:tc>
          <w:tcPr>
            <w:tcW w:w="2623" w:type="dxa"/>
          </w:tcPr>
          <w:p w:rsidR="000D76BF" w:rsidRPr="000D76BF" w:rsidRDefault="004471E9" w:rsidP="000D76BF">
            <w:pPr>
              <w:pStyle w:val="a3"/>
              <w:ind w:left="720"/>
              <w:jc w:val="right"/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  <w:lang w:val="en-US"/>
              </w:rPr>
              <w:t>5</w:t>
            </w:r>
            <w:r w:rsidR="000D76BF">
              <w:rPr>
                <w:rFonts w:ascii="Times New Roman" w:hAnsi="Times New Roman" w:cs="Times New Roman"/>
                <w:bCs/>
                <w:iCs/>
                <w:color w:val="auto"/>
                <w:sz w:val="18"/>
                <w:szCs w:val="18"/>
              </w:rPr>
              <w:t> 000 руб.</w:t>
            </w:r>
          </w:p>
        </w:tc>
      </w:tr>
      <w:tr w:rsidR="00E30BA6" w:rsidRPr="000D76BF" w:rsidTr="00AA2158">
        <w:trPr>
          <w:cantSplit/>
        </w:trPr>
        <w:tc>
          <w:tcPr>
            <w:tcW w:w="10807" w:type="dxa"/>
            <w:gridSpan w:val="3"/>
          </w:tcPr>
          <w:p w:rsidR="00E30BA6" w:rsidRPr="000D76BF" w:rsidRDefault="00E30BA6" w:rsidP="00E30BA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</w:pPr>
            <w:r w:rsidRPr="000D76BF"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  <w:t>ОПЕРАЦИИ, СВЯЗАННЫЕ С ЭМИССИЕЙ ЦФА</w:t>
            </w:r>
            <w:r w:rsidR="00180E13"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  <w:t xml:space="preserve"> НА ДЕНЕЖНЫЕ ТРЕБОВАНИЯ</w:t>
            </w:r>
          </w:p>
        </w:tc>
      </w:tr>
      <w:tr w:rsidR="00180E13" w:rsidRPr="000D76BF" w:rsidTr="006A5416">
        <w:trPr>
          <w:cantSplit/>
          <w:trHeight w:val="423"/>
        </w:trPr>
        <w:tc>
          <w:tcPr>
            <w:tcW w:w="617" w:type="dxa"/>
          </w:tcPr>
          <w:p w:rsidR="00180E13" w:rsidRPr="000D76BF" w:rsidRDefault="00180E13" w:rsidP="00E30BA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67" w:type="dxa"/>
          </w:tcPr>
          <w:p w:rsidR="00180E13" w:rsidRPr="000D76BF" w:rsidRDefault="00180E13" w:rsidP="00E30BA6">
            <w:pPr>
              <w:pStyle w:val="a3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76B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Допуск ЦФА к публикации на витрине предложений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(Решение о выпуске по шаблону информационной системы)</w:t>
            </w:r>
          </w:p>
        </w:tc>
        <w:tc>
          <w:tcPr>
            <w:tcW w:w="2623" w:type="dxa"/>
          </w:tcPr>
          <w:p w:rsidR="00180E13" w:rsidRPr="000D76BF" w:rsidRDefault="00180E13" w:rsidP="00E30BA6">
            <w:pPr>
              <w:pStyle w:val="a3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5 000 руб.</w:t>
            </w:r>
          </w:p>
        </w:tc>
      </w:tr>
      <w:tr w:rsidR="00E30BA6" w:rsidRPr="000D76BF" w:rsidTr="006A5416">
        <w:trPr>
          <w:cantSplit/>
          <w:trHeight w:val="423"/>
        </w:trPr>
        <w:tc>
          <w:tcPr>
            <w:tcW w:w="617" w:type="dxa"/>
          </w:tcPr>
          <w:p w:rsidR="00E30BA6" w:rsidRPr="000D76BF" w:rsidRDefault="00E30BA6" w:rsidP="00E30BA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67" w:type="dxa"/>
          </w:tcPr>
          <w:p w:rsidR="00E30BA6" w:rsidRPr="000D76BF" w:rsidRDefault="00E30BA6" w:rsidP="00E30BA6">
            <w:pPr>
              <w:pStyle w:val="a3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76B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Допуск ЦФА к публикации на витрине предложений </w:t>
            </w:r>
            <w:r w:rsidR="00180E1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(Решение о выпуске по индивидуальному шаблону)</w:t>
            </w:r>
          </w:p>
        </w:tc>
        <w:tc>
          <w:tcPr>
            <w:tcW w:w="2623" w:type="dxa"/>
          </w:tcPr>
          <w:p w:rsidR="00E30BA6" w:rsidRPr="000D76BF" w:rsidRDefault="00180E13" w:rsidP="00E30BA6">
            <w:pPr>
              <w:pStyle w:val="a3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  <w:r w:rsidR="00E30BA6" w:rsidRPr="000D76B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000 руб.</w:t>
            </w:r>
          </w:p>
        </w:tc>
      </w:tr>
      <w:tr w:rsidR="00E30BA6" w:rsidRPr="000D76BF" w:rsidTr="00B07494">
        <w:trPr>
          <w:cantSplit/>
          <w:trHeight w:val="210"/>
        </w:trPr>
        <w:tc>
          <w:tcPr>
            <w:tcW w:w="617" w:type="dxa"/>
          </w:tcPr>
          <w:p w:rsidR="00E30BA6" w:rsidRPr="000D76BF" w:rsidRDefault="00E30BA6" w:rsidP="00E30BA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67" w:type="dxa"/>
          </w:tcPr>
          <w:p w:rsidR="00E30BA6" w:rsidRPr="000D76BF" w:rsidRDefault="00E30BA6" w:rsidP="00E30BA6">
            <w:pPr>
              <w:pStyle w:val="a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76B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Выпуск ЦФА</w:t>
            </w:r>
            <w:r w:rsidR="005465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623" w:type="dxa"/>
          </w:tcPr>
          <w:p w:rsidR="00E30BA6" w:rsidRPr="000D76BF" w:rsidRDefault="00E30BA6" w:rsidP="00E30BA6">
            <w:pPr>
              <w:pStyle w:val="a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76BF">
              <w:rPr>
                <w:rFonts w:ascii="Times New Roman" w:hAnsi="Times New Roman" w:cs="Times New Roman"/>
                <w:color w:val="auto"/>
                <w:sz w:val="16"/>
                <w:szCs w:val="18"/>
              </w:rPr>
              <w:t>0,5%</w:t>
            </w:r>
            <w:r w:rsidR="005465D2">
              <w:rPr>
                <w:rFonts w:ascii="Times New Roman" w:hAnsi="Times New Roman" w:cs="Times New Roman"/>
                <w:color w:val="auto"/>
                <w:sz w:val="16"/>
                <w:szCs w:val="18"/>
              </w:rPr>
              <w:t xml:space="preserve"> от суммы выпуска, но не менее 3</w:t>
            </w:r>
            <w:r w:rsidRPr="000D76BF">
              <w:rPr>
                <w:rFonts w:ascii="Times New Roman" w:hAnsi="Times New Roman" w:cs="Times New Roman"/>
                <w:color w:val="auto"/>
                <w:sz w:val="16"/>
                <w:szCs w:val="18"/>
              </w:rPr>
              <w:t>0 000 руб.</w:t>
            </w:r>
          </w:p>
        </w:tc>
      </w:tr>
      <w:tr w:rsidR="00E30BA6" w:rsidRPr="000D76BF" w:rsidTr="00B07494">
        <w:trPr>
          <w:cantSplit/>
          <w:trHeight w:val="232"/>
        </w:trPr>
        <w:tc>
          <w:tcPr>
            <w:tcW w:w="617" w:type="dxa"/>
          </w:tcPr>
          <w:p w:rsidR="00E30BA6" w:rsidRPr="000D76BF" w:rsidRDefault="00E30BA6" w:rsidP="00E30BA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67" w:type="dxa"/>
          </w:tcPr>
          <w:p w:rsidR="00E30BA6" w:rsidRPr="000D76BF" w:rsidRDefault="00E30BA6" w:rsidP="00CC0AFC">
            <w:pPr>
              <w:pStyle w:val="a3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76B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Приобретение ЦФА при выпуске (первый приобретатель)</w:t>
            </w:r>
          </w:p>
        </w:tc>
        <w:tc>
          <w:tcPr>
            <w:tcW w:w="2623" w:type="dxa"/>
          </w:tcPr>
          <w:p w:rsidR="00E30BA6" w:rsidRPr="000D76BF" w:rsidRDefault="00E30BA6" w:rsidP="00CC0AFC">
            <w:pPr>
              <w:pStyle w:val="a3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76B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0,035% от суммы сделки</w:t>
            </w:r>
          </w:p>
        </w:tc>
      </w:tr>
      <w:tr w:rsidR="00E30BA6" w:rsidRPr="000D76BF" w:rsidTr="00B07494">
        <w:trPr>
          <w:cantSplit/>
        </w:trPr>
        <w:tc>
          <w:tcPr>
            <w:tcW w:w="617" w:type="dxa"/>
          </w:tcPr>
          <w:p w:rsidR="00E30BA6" w:rsidRPr="000D76BF" w:rsidRDefault="00E30BA6" w:rsidP="00E30BA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67" w:type="dxa"/>
          </w:tcPr>
          <w:p w:rsidR="00E30BA6" w:rsidRPr="000D76BF" w:rsidRDefault="00E30BA6" w:rsidP="00A64406">
            <w:pPr>
              <w:pStyle w:val="a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76B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Услуги по подготовке решения о выпуске</w:t>
            </w:r>
          </w:p>
        </w:tc>
        <w:tc>
          <w:tcPr>
            <w:tcW w:w="2623" w:type="dxa"/>
            <w:vAlign w:val="center"/>
          </w:tcPr>
          <w:p w:rsidR="00E30BA6" w:rsidRPr="000D76BF" w:rsidRDefault="00E30BA6" w:rsidP="00CC0AFC">
            <w:pPr>
              <w:pStyle w:val="a3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76BF">
              <w:rPr>
                <w:rFonts w:ascii="Times New Roman" w:hAnsi="Times New Roman" w:cs="Times New Roman"/>
                <w:color w:val="auto"/>
                <w:sz w:val="16"/>
                <w:szCs w:val="18"/>
              </w:rPr>
              <w:t>Определяется индивидуально</w:t>
            </w:r>
          </w:p>
        </w:tc>
      </w:tr>
      <w:tr w:rsidR="00E30BA6" w:rsidRPr="000D76BF" w:rsidTr="00B07494">
        <w:trPr>
          <w:cantSplit/>
        </w:trPr>
        <w:tc>
          <w:tcPr>
            <w:tcW w:w="617" w:type="dxa"/>
          </w:tcPr>
          <w:p w:rsidR="00E30BA6" w:rsidRPr="000D76BF" w:rsidRDefault="00E30BA6" w:rsidP="00E30BA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67" w:type="dxa"/>
          </w:tcPr>
          <w:p w:rsidR="00E30BA6" w:rsidRPr="000D76BF" w:rsidRDefault="00E30BA6" w:rsidP="00A64406">
            <w:pPr>
              <w:pStyle w:val="a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76B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Продвижение выпуска (анонсы и т.д.)</w:t>
            </w:r>
          </w:p>
        </w:tc>
        <w:tc>
          <w:tcPr>
            <w:tcW w:w="2623" w:type="dxa"/>
            <w:vAlign w:val="center"/>
          </w:tcPr>
          <w:p w:rsidR="00E30BA6" w:rsidRPr="000D76BF" w:rsidRDefault="00E30BA6" w:rsidP="00CC0AFC">
            <w:pPr>
              <w:pStyle w:val="a3"/>
              <w:jc w:val="right"/>
              <w:rPr>
                <w:rFonts w:ascii="Times New Roman" w:hAnsi="Times New Roman" w:cs="Times New Roman"/>
                <w:color w:val="auto"/>
                <w:sz w:val="16"/>
                <w:szCs w:val="18"/>
              </w:rPr>
            </w:pPr>
            <w:r w:rsidRPr="000D76BF">
              <w:rPr>
                <w:rFonts w:ascii="Times New Roman" w:hAnsi="Times New Roman" w:cs="Times New Roman"/>
                <w:color w:val="auto"/>
                <w:sz w:val="16"/>
                <w:szCs w:val="18"/>
              </w:rPr>
              <w:t>Определяется индивидуально</w:t>
            </w:r>
          </w:p>
        </w:tc>
      </w:tr>
      <w:tr w:rsidR="00180E13" w:rsidRPr="000D76BF" w:rsidTr="008F2C7D">
        <w:trPr>
          <w:cantSplit/>
        </w:trPr>
        <w:tc>
          <w:tcPr>
            <w:tcW w:w="10807" w:type="dxa"/>
            <w:gridSpan w:val="3"/>
          </w:tcPr>
          <w:p w:rsidR="00180E13" w:rsidRPr="00180E13" w:rsidRDefault="00180E13" w:rsidP="00180E1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16"/>
                <w:szCs w:val="18"/>
              </w:rPr>
            </w:pPr>
            <w:r w:rsidRPr="000D76BF"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  <w:t>ОПЕРАЦИИ, СВЯЗАННЫЕ С ЭМИССИЕЙ ЦФА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  <w:t xml:space="preserve"> </w:t>
            </w:r>
          </w:p>
          <w:p w:rsidR="00180E13" w:rsidRPr="000D76BF" w:rsidRDefault="00180E13" w:rsidP="00180E13">
            <w:pPr>
              <w:pStyle w:val="a3"/>
              <w:ind w:left="360"/>
              <w:rPr>
                <w:rFonts w:ascii="Times New Roman" w:hAnsi="Times New Roman" w:cs="Times New Roman"/>
                <w:color w:val="auto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  <w:t>НА ПРАВО ТРЕБОВАНИЯ ПЕРЕДАЧИ ЦЕННЫХ БУМАГ, НА ОСУЩЕСТВЛЕНИЕ ПРАВ ПО ЦЕННЫМ БУМАГАМ</w:t>
            </w:r>
          </w:p>
        </w:tc>
      </w:tr>
      <w:tr w:rsidR="00180E13" w:rsidRPr="000D76BF" w:rsidTr="00B07494">
        <w:trPr>
          <w:cantSplit/>
        </w:trPr>
        <w:tc>
          <w:tcPr>
            <w:tcW w:w="617" w:type="dxa"/>
          </w:tcPr>
          <w:p w:rsidR="00180E13" w:rsidRPr="000D76BF" w:rsidRDefault="00180E13" w:rsidP="00180E13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67" w:type="dxa"/>
          </w:tcPr>
          <w:p w:rsidR="00180E13" w:rsidRPr="000D76BF" w:rsidRDefault="00180E13" w:rsidP="00A64406">
            <w:pPr>
              <w:pStyle w:val="a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76B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Допуск ЦФА к публикации на витрине предложений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(Решение о выпуске по индивидуальному шаблону)</w:t>
            </w:r>
          </w:p>
        </w:tc>
        <w:tc>
          <w:tcPr>
            <w:tcW w:w="2623" w:type="dxa"/>
            <w:vAlign w:val="center"/>
          </w:tcPr>
          <w:p w:rsidR="00180E13" w:rsidRPr="000D76BF" w:rsidRDefault="00180E13" w:rsidP="00CC0AFC">
            <w:pPr>
              <w:pStyle w:val="a3"/>
              <w:jc w:val="right"/>
              <w:rPr>
                <w:rFonts w:ascii="Times New Roman" w:hAnsi="Times New Roman" w:cs="Times New Roman"/>
                <w:color w:val="auto"/>
                <w:sz w:val="16"/>
                <w:szCs w:val="18"/>
              </w:rPr>
            </w:pPr>
            <w:r w:rsidRPr="00DB08F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50 000 руб.</w:t>
            </w:r>
          </w:p>
        </w:tc>
      </w:tr>
      <w:tr w:rsidR="00180E13" w:rsidRPr="000D76BF" w:rsidTr="00B07494">
        <w:trPr>
          <w:cantSplit/>
        </w:trPr>
        <w:tc>
          <w:tcPr>
            <w:tcW w:w="617" w:type="dxa"/>
          </w:tcPr>
          <w:p w:rsidR="00180E13" w:rsidRPr="000D76BF" w:rsidRDefault="00180E13" w:rsidP="00180E13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67" w:type="dxa"/>
          </w:tcPr>
          <w:p w:rsidR="00180E13" w:rsidRPr="000D76BF" w:rsidRDefault="005465D2" w:rsidP="00A64406">
            <w:pPr>
              <w:pStyle w:val="a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76B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Выпуск ЦФА</w:t>
            </w:r>
          </w:p>
        </w:tc>
        <w:tc>
          <w:tcPr>
            <w:tcW w:w="2623" w:type="dxa"/>
            <w:vAlign w:val="center"/>
          </w:tcPr>
          <w:p w:rsidR="004471E9" w:rsidRDefault="005465D2" w:rsidP="00CC0AFC">
            <w:pPr>
              <w:pStyle w:val="a3"/>
              <w:jc w:val="right"/>
              <w:rPr>
                <w:rFonts w:ascii="Times New Roman" w:hAnsi="Times New Roman" w:cs="Times New Roman"/>
                <w:color w:val="auto"/>
                <w:sz w:val="16"/>
                <w:szCs w:val="18"/>
              </w:rPr>
            </w:pPr>
            <w:r w:rsidRPr="000D76BF">
              <w:rPr>
                <w:rFonts w:ascii="Times New Roman" w:hAnsi="Times New Roman" w:cs="Times New Roman"/>
                <w:color w:val="auto"/>
                <w:sz w:val="16"/>
                <w:szCs w:val="18"/>
              </w:rPr>
              <w:t xml:space="preserve">0,5% от суммы выпуска, </w:t>
            </w:r>
          </w:p>
          <w:p w:rsidR="004471E9" w:rsidRDefault="005465D2" w:rsidP="00CC0AFC">
            <w:pPr>
              <w:pStyle w:val="a3"/>
              <w:jc w:val="right"/>
              <w:rPr>
                <w:rFonts w:ascii="Times New Roman" w:hAnsi="Times New Roman" w:cs="Times New Roman"/>
                <w:color w:val="auto"/>
                <w:sz w:val="16"/>
                <w:szCs w:val="18"/>
              </w:rPr>
            </w:pPr>
            <w:r w:rsidRPr="000D76BF">
              <w:rPr>
                <w:rFonts w:ascii="Times New Roman" w:hAnsi="Times New Roman" w:cs="Times New Roman"/>
                <w:color w:val="auto"/>
                <w:sz w:val="16"/>
                <w:szCs w:val="18"/>
              </w:rPr>
              <w:t>но не менее 50 000 руб.</w:t>
            </w:r>
            <w:r w:rsidR="004471E9" w:rsidRPr="004471E9">
              <w:rPr>
                <w:rFonts w:ascii="Times New Roman" w:hAnsi="Times New Roman" w:cs="Times New Roman"/>
                <w:color w:val="auto"/>
                <w:sz w:val="16"/>
                <w:szCs w:val="18"/>
              </w:rPr>
              <w:t xml:space="preserve"> </w:t>
            </w:r>
          </w:p>
          <w:p w:rsidR="00180E13" w:rsidRPr="004471E9" w:rsidRDefault="004471E9" w:rsidP="00CC0AFC">
            <w:pPr>
              <w:pStyle w:val="a3"/>
              <w:jc w:val="right"/>
              <w:rPr>
                <w:rFonts w:ascii="Times New Roman" w:hAnsi="Times New Roman" w:cs="Times New Roman"/>
                <w:color w:val="auto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8"/>
              </w:rPr>
              <w:t>и не более 100 000 руб.</w:t>
            </w:r>
          </w:p>
        </w:tc>
      </w:tr>
      <w:tr w:rsidR="00180E13" w:rsidRPr="000D76BF" w:rsidTr="00B07494">
        <w:trPr>
          <w:cantSplit/>
        </w:trPr>
        <w:tc>
          <w:tcPr>
            <w:tcW w:w="617" w:type="dxa"/>
          </w:tcPr>
          <w:p w:rsidR="00180E13" w:rsidRPr="000D76BF" w:rsidRDefault="00180E13" w:rsidP="00180E13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67" w:type="dxa"/>
          </w:tcPr>
          <w:p w:rsidR="00180E13" w:rsidRPr="000D76BF" w:rsidRDefault="005465D2" w:rsidP="00A64406">
            <w:pPr>
              <w:pStyle w:val="a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76B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Приобретение ЦФА при выпуске (первый приобретатель)</w:t>
            </w:r>
          </w:p>
        </w:tc>
        <w:tc>
          <w:tcPr>
            <w:tcW w:w="2623" w:type="dxa"/>
            <w:vAlign w:val="center"/>
          </w:tcPr>
          <w:p w:rsidR="00180E13" w:rsidRPr="00DB08F5" w:rsidRDefault="005465D2" w:rsidP="00CC0AFC">
            <w:pPr>
              <w:pStyle w:val="a3"/>
              <w:jc w:val="right"/>
              <w:rPr>
                <w:rFonts w:ascii="Times New Roman" w:hAnsi="Times New Roman" w:cs="Times New Roman"/>
                <w:color w:val="auto"/>
                <w:sz w:val="16"/>
                <w:szCs w:val="18"/>
              </w:rPr>
            </w:pPr>
            <w:r w:rsidRPr="00DB08F5">
              <w:rPr>
                <w:rFonts w:ascii="Times New Roman" w:hAnsi="Times New Roman" w:cs="Times New Roman"/>
                <w:color w:val="auto"/>
                <w:sz w:val="16"/>
                <w:szCs w:val="18"/>
              </w:rPr>
              <w:t>0,035% от суммы сделки</w:t>
            </w:r>
            <w:r w:rsidR="00DB08F5" w:rsidRPr="00DB08F5">
              <w:rPr>
                <w:rFonts w:ascii="Times New Roman" w:hAnsi="Times New Roman" w:cs="Times New Roman"/>
                <w:color w:val="auto"/>
                <w:sz w:val="16"/>
                <w:szCs w:val="18"/>
              </w:rPr>
              <w:t>, но не менее 1 000 руб.</w:t>
            </w:r>
          </w:p>
        </w:tc>
      </w:tr>
      <w:tr w:rsidR="00180E13" w:rsidRPr="000D76BF" w:rsidTr="00B07494">
        <w:trPr>
          <w:cantSplit/>
        </w:trPr>
        <w:tc>
          <w:tcPr>
            <w:tcW w:w="617" w:type="dxa"/>
          </w:tcPr>
          <w:p w:rsidR="00180E13" w:rsidRPr="000D76BF" w:rsidRDefault="00180E13" w:rsidP="00180E13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67" w:type="dxa"/>
          </w:tcPr>
          <w:p w:rsidR="00180E13" w:rsidRPr="000D76BF" w:rsidRDefault="005465D2" w:rsidP="00A64406">
            <w:pPr>
              <w:pStyle w:val="a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76B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Услуги по подготовке решения о выпуске</w:t>
            </w:r>
          </w:p>
        </w:tc>
        <w:tc>
          <w:tcPr>
            <w:tcW w:w="2623" w:type="dxa"/>
            <w:vAlign w:val="center"/>
          </w:tcPr>
          <w:p w:rsidR="00180E13" w:rsidRPr="000D76BF" w:rsidRDefault="005465D2" w:rsidP="00CC0AFC">
            <w:pPr>
              <w:pStyle w:val="a3"/>
              <w:jc w:val="right"/>
              <w:rPr>
                <w:rFonts w:ascii="Times New Roman" w:hAnsi="Times New Roman" w:cs="Times New Roman"/>
                <w:color w:val="auto"/>
                <w:sz w:val="16"/>
                <w:szCs w:val="18"/>
              </w:rPr>
            </w:pPr>
            <w:r w:rsidRPr="00DB08F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20 000 руб.</w:t>
            </w:r>
          </w:p>
        </w:tc>
      </w:tr>
      <w:tr w:rsidR="00180E13" w:rsidRPr="000D76BF" w:rsidTr="00B07494">
        <w:trPr>
          <w:cantSplit/>
        </w:trPr>
        <w:tc>
          <w:tcPr>
            <w:tcW w:w="617" w:type="dxa"/>
          </w:tcPr>
          <w:p w:rsidR="00180E13" w:rsidRPr="000D76BF" w:rsidRDefault="00180E13" w:rsidP="00180E13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67" w:type="dxa"/>
          </w:tcPr>
          <w:p w:rsidR="00180E13" w:rsidRPr="000D76BF" w:rsidRDefault="005465D2" w:rsidP="00A64406">
            <w:pPr>
              <w:pStyle w:val="a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76B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Продвижение выпуска (анонсы и т.д.)</w:t>
            </w:r>
          </w:p>
        </w:tc>
        <w:tc>
          <w:tcPr>
            <w:tcW w:w="2623" w:type="dxa"/>
            <w:vAlign w:val="center"/>
          </w:tcPr>
          <w:p w:rsidR="00180E13" w:rsidRPr="000D76BF" w:rsidRDefault="005465D2" w:rsidP="00CC0AFC">
            <w:pPr>
              <w:pStyle w:val="a3"/>
              <w:jc w:val="right"/>
              <w:rPr>
                <w:rFonts w:ascii="Times New Roman" w:hAnsi="Times New Roman" w:cs="Times New Roman"/>
                <w:color w:val="auto"/>
                <w:sz w:val="16"/>
                <w:szCs w:val="18"/>
              </w:rPr>
            </w:pPr>
            <w:r w:rsidRPr="000D76BF">
              <w:rPr>
                <w:rFonts w:ascii="Times New Roman" w:hAnsi="Times New Roman" w:cs="Times New Roman"/>
                <w:color w:val="auto"/>
                <w:sz w:val="16"/>
                <w:szCs w:val="18"/>
              </w:rPr>
              <w:t>Определяется индивидуально</w:t>
            </w:r>
          </w:p>
        </w:tc>
      </w:tr>
      <w:tr w:rsidR="00E30BA6" w:rsidRPr="000D76BF" w:rsidTr="00AA2158">
        <w:trPr>
          <w:cantSplit/>
        </w:trPr>
        <w:tc>
          <w:tcPr>
            <w:tcW w:w="10807" w:type="dxa"/>
            <w:gridSpan w:val="3"/>
          </w:tcPr>
          <w:p w:rsidR="00E30BA6" w:rsidRPr="000D76BF" w:rsidRDefault="00E30BA6" w:rsidP="00A6440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76BF"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  <w:t>ОПЕРАЦИИ, СВЯЗАННЫЕ СО ВТОРИЧНЫМ ОБРАЩЕНИЕМ ЦФА</w:t>
            </w:r>
          </w:p>
        </w:tc>
      </w:tr>
      <w:tr w:rsidR="00E30BA6" w:rsidRPr="000D76BF" w:rsidTr="00AA2158">
        <w:trPr>
          <w:cantSplit/>
          <w:trHeight w:val="248"/>
        </w:trPr>
        <w:tc>
          <w:tcPr>
            <w:tcW w:w="617" w:type="dxa"/>
            <w:vMerge w:val="restart"/>
          </w:tcPr>
          <w:p w:rsidR="00E30BA6" w:rsidRPr="000D76BF" w:rsidRDefault="00E30BA6" w:rsidP="00180E1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90" w:type="dxa"/>
            <w:gridSpan w:val="2"/>
          </w:tcPr>
          <w:p w:rsidR="00E30BA6" w:rsidRPr="000D76BF" w:rsidRDefault="00E30BA6" w:rsidP="00CC0AFC">
            <w:pPr>
              <w:pStyle w:val="a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76B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Покупка/продажа ЦФА</w:t>
            </w:r>
          </w:p>
        </w:tc>
      </w:tr>
      <w:tr w:rsidR="00E30BA6" w:rsidRPr="000D76BF" w:rsidTr="00B07494">
        <w:trPr>
          <w:cantSplit/>
          <w:trHeight w:val="103"/>
        </w:trPr>
        <w:tc>
          <w:tcPr>
            <w:tcW w:w="617" w:type="dxa"/>
            <w:vMerge/>
          </w:tcPr>
          <w:p w:rsidR="00E30BA6" w:rsidRPr="000D76BF" w:rsidRDefault="00E30BA6" w:rsidP="00180E1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67" w:type="dxa"/>
          </w:tcPr>
          <w:p w:rsidR="00E30BA6" w:rsidRPr="000D76BF" w:rsidRDefault="00E30BA6" w:rsidP="00A64406">
            <w:pPr>
              <w:pStyle w:val="a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76B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для покупателя</w:t>
            </w:r>
          </w:p>
        </w:tc>
        <w:tc>
          <w:tcPr>
            <w:tcW w:w="2623" w:type="dxa"/>
          </w:tcPr>
          <w:p w:rsidR="00E30BA6" w:rsidRPr="000D76BF" w:rsidRDefault="00E30BA6" w:rsidP="00CC0AFC">
            <w:pPr>
              <w:pStyle w:val="a3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76B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0,01% от суммы сделки</w:t>
            </w:r>
          </w:p>
        </w:tc>
      </w:tr>
      <w:tr w:rsidR="00E30BA6" w:rsidRPr="000D76BF" w:rsidTr="00B07494">
        <w:trPr>
          <w:cantSplit/>
          <w:trHeight w:val="103"/>
        </w:trPr>
        <w:tc>
          <w:tcPr>
            <w:tcW w:w="617" w:type="dxa"/>
            <w:vMerge/>
          </w:tcPr>
          <w:p w:rsidR="00E30BA6" w:rsidRPr="000D76BF" w:rsidRDefault="00E30BA6" w:rsidP="00180E1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67" w:type="dxa"/>
          </w:tcPr>
          <w:p w:rsidR="00E30BA6" w:rsidRPr="000D76BF" w:rsidRDefault="00E30BA6" w:rsidP="00A64406">
            <w:pPr>
              <w:pStyle w:val="a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76B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для продавца</w:t>
            </w:r>
          </w:p>
        </w:tc>
        <w:tc>
          <w:tcPr>
            <w:tcW w:w="2623" w:type="dxa"/>
          </w:tcPr>
          <w:p w:rsidR="00E30BA6" w:rsidRPr="000D76BF" w:rsidRDefault="00E30BA6" w:rsidP="00CC0AFC">
            <w:pPr>
              <w:pStyle w:val="a3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76B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0,01% от суммы сделки</w:t>
            </w:r>
          </w:p>
        </w:tc>
      </w:tr>
      <w:tr w:rsidR="00E30BA6" w:rsidRPr="000D76BF" w:rsidTr="00B07494">
        <w:trPr>
          <w:cantSplit/>
        </w:trPr>
        <w:tc>
          <w:tcPr>
            <w:tcW w:w="617" w:type="dxa"/>
          </w:tcPr>
          <w:p w:rsidR="00E30BA6" w:rsidRPr="000D76BF" w:rsidRDefault="00E30BA6" w:rsidP="00180E1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67" w:type="dxa"/>
          </w:tcPr>
          <w:p w:rsidR="00E30BA6" w:rsidRPr="000D76BF" w:rsidRDefault="00E30BA6" w:rsidP="00CC0AFC">
            <w:pPr>
              <w:pStyle w:val="a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76B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Регистрация перехода прав на ЦФА (договор купли-продажи, заключенный вне ИС, договор дарения и т.д.)</w:t>
            </w:r>
          </w:p>
        </w:tc>
        <w:tc>
          <w:tcPr>
            <w:tcW w:w="2623" w:type="dxa"/>
            <w:vAlign w:val="center"/>
          </w:tcPr>
          <w:p w:rsidR="00E30BA6" w:rsidRPr="000D76BF" w:rsidRDefault="00E30BA6" w:rsidP="00CC0AFC">
            <w:pPr>
              <w:pStyle w:val="a3"/>
              <w:jc w:val="right"/>
              <w:rPr>
                <w:rFonts w:ascii="Times New Roman" w:hAnsi="Times New Roman" w:cs="Times New Roman"/>
                <w:color w:val="auto"/>
                <w:sz w:val="16"/>
                <w:szCs w:val="18"/>
              </w:rPr>
            </w:pPr>
            <w:r w:rsidRPr="000D76BF">
              <w:rPr>
                <w:rFonts w:ascii="Times New Roman" w:hAnsi="Times New Roman" w:cs="Times New Roman"/>
                <w:color w:val="auto"/>
                <w:sz w:val="16"/>
                <w:szCs w:val="18"/>
              </w:rPr>
              <w:t>0,01% от сумм сделки, но не менее 10 000 руб.</w:t>
            </w:r>
          </w:p>
        </w:tc>
      </w:tr>
      <w:tr w:rsidR="00E30BA6" w:rsidRPr="000D76BF" w:rsidTr="00AA2158">
        <w:trPr>
          <w:cantSplit/>
          <w:trHeight w:val="285"/>
        </w:trPr>
        <w:tc>
          <w:tcPr>
            <w:tcW w:w="10807" w:type="dxa"/>
            <w:gridSpan w:val="3"/>
            <w:vAlign w:val="center"/>
          </w:tcPr>
          <w:p w:rsidR="00E30BA6" w:rsidRPr="000D76BF" w:rsidRDefault="00E30BA6" w:rsidP="00AA215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</w:pPr>
            <w:r w:rsidRPr="000D76BF"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  <w:t>ПОГАШЕНИЕ ЦФА</w:t>
            </w:r>
          </w:p>
        </w:tc>
      </w:tr>
      <w:tr w:rsidR="00E30BA6" w:rsidRPr="000D76BF" w:rsidTr="00AA2158">
        <w:trPr>
          <w:cantSplit/>
        </w:trPr>
        <w:tc>
          <w:tcPr>
            <w:tcW w:w="617" w:type="dxa"/>
          </w:tcPr>
          <w:p w:rsidR="00E30BA6" w:rsidRPr="000D76BF" w:rsidRDefault="00E30BA6" w:rsidP="00180E13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67" w:type="dxa"/>
          </w:tcPr>
          <w:p w:rsidR="00E30BA6" w:rsidRPr="000D76BF" w:rsidRDefault="00E30BA6" w:rsidP="00CC0AFC">
            <w:pPr>
              <w:pStyle w:val="a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76B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Погашение ЦФА, при использовании расчетов через Номинальный счёт Оператора</w:t>
            </w:r>
          </w:p>
        </w:tc>
        <w:tc>
          <w:tcPr>
            <w:tcW w:w="2623" w:type="dxa"/>
            <w:vAlign w:val="center"/>
          </w:tcPr>
          <w:p w:rsidR="00E30BA6" w:rsidRPr="000D76BF" w:rsidRDefault="00E30BA6" w:rsidP="00CC0AFC">
            <w:pPr>
              <w:pStyle w:val="a3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76B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 руб.</w:t>
            </w:r>
          </w:p>
        </w:tc>
      </w:tr>
      <w:tr w:rsidR="00E30BA6" w:rsidRPr="000D76BF" w:rsidTr="00AA2158">
        <w:trPr>
          <w:cantSplit/>
          <w:trHeight w:hRule="exact" w:val="284"/>
        </w:trPr>
        <w:tc>
          <w:tcPr>
            <w:tcW w:w="10807" w:type="dxa"/>
            <w:gridSpan w:val="3"/>
            <w:vAlign w:val="center"/>
          </w:tcPr>
          <w:p w:rsidR="00E30BA6" w:rsidRPr="000D76BF" w:rsidRDefault="00E30BA6" w:rsidP="0048336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</w:pPr>
            <w:r w:rsidRPr="000D76BF">
              <w:rPr>
                <w:rFonts w:ascii="Times New Roman" w:hAnsi="Times New Roman" w:cs="Times New Roman"/>
                <w:b/>
                <w:bCs/>
                <w:iCs/>
                <w:color w:val="auto"/>
                <w:sz w:val="18"/>
                <w:szCs w:val="18"/>
              </w:rPr>
              <w:t>ПРОЧИЕ УСЛУГИ</w:t>
            </w:r>
          </w:p>
        </w:tc>
      </w:tr>
      <w:tr w:rsidR="00E30BA6" w:rsidRPr="000D76BF" w:rsidTr="00AA2158">
        <w:trPr>
          <w:cantSplit/>
        </w:trPr>
        <w:tc>
          <w:tcPr>
            <w:tcW w:w="617" w:type="dxa"/>
          </w:tcPr>
          <w:p w:rsidR="00E30BA6" w:rsidRPr="000D76BF" w:rsidRDefault="00E30BA6" w:rsidP="00FB5E2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567" w:type="dxa"/>
          </w:tcPr>
          <w:p w:rsidR="00E30BA6" w:rsidRPr="000D76BF" w:rsidRDefault="00327799" w:rsidP="00CC0AFC">
            <w:pPr>
              <w:pStyle w:val="a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Исполнение</w:t>
            </w:r>
            <w:r w:rsidR="00E30BA6" w:rsidRPr="000D76B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распоряжения по переводу денежных средств с САУ на банковский счёт пользователя</w:t>
            </w:r>
          </w:p>
        </w:tc>
        <w:tc>
          <w:tcPr>
            <w:tcW w:w="2623" w:type="dxa"/>
          </w:tcPr>
          <w:p w:rsidR="00E30BA6" w:rsidRPr="000D76BF" w:rsidRDefault="00E30BA6" w:rsidP="00CC0AFC">
            <w:pPr>
              <w:pStyle w:val="a3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76B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 руб. за одно поручение</w:t>
            </w:r>
          </w:p>
        </w:tc>
      </w:tr>
      <w:tr w:rsidR="00E30BA6" w:rsidRPr="000D76BF" w:rsidTr="00AA2158">
        <w:trPr>
          <w:cantSplit/>
        </w:trPr>
        <w:tc>
          <w:tcPr>
            <w:tcW w:w="617" w:type="dxa"/>
          </w:tcPr>
          <w:p w:rsidR="00E30BA6" w:rsidRPr="000D76BF" w:rsidRDefault="00E30BA6" w:rsidP="00FB5E2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567" w:type="dxa"/>
          </w:tcPr>
          <w:p w:rsidR="00E30BA6" w:rsidRPr="000D76BF" w:rsidRDefault="00E30BA6" w:rsidP="00CC0AFC">
            <w:pPr>
              <w:pStyle w:val="a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76B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Подготовка копий документов – оснований для блокировок и обременений ЦФА</w:t>
            </w:r>
          </w:p>
        </w:tc>
        <w:tc>
          <w:tcPr>
            <w:tcW w:w="2623" w:type="dxa"/>
          </w:tcPr>
          <w:p w:rsidR="00E30BA6" w:rsidRPr="000D76BF" w:rsidRDefault="00E30BA6" w:rsidP="0048336A">
            <w:pPr>
              <w:pStyle w:val="a3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76B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 руб. за одну копию, но не менее 2000 руб.</w:t>
            </w:r>
          </w:p>
        </w:tc>
      </w:tr>
      <w:tr w:rsidR="00E30BA6" w:rsidRPr="000D76BF" w:rsidTr="00AA2158">
        <w:trPr>
          <w:cantSplit/>
        </w:trPr>
        <w:tc>
          <w:tcPr>
            <w:tcW w:w="617" w:type="dxa"/>
          </w:tcPr>
          <w:p w:rsidR="00E30BA6" w:rsidRPr="000D76BF" w:rsidRDefault="00E30BA6" w:rsidP="00FB5E2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567" w:type="dxa"/>
          </w:tcPr>
          <w:p w:rsidR="00E30BA6" w:rsidRPr="000D76BF" w:rsidRDefault="004E40B0" w:rsidP="004E40B0">
            <w:pPr>
              <w:pStyle w:val="a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E40B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Внесение записи об ограничении или обременении права распоряжаться ЦФА / внесение записи о снятии ограничения или обременения права распоряжаться ЦФА</w:t>
            </w:r>
          </w:p>
        </w:tc>
        <w:tc>
          <w:tcPr>
            <w:tcW w:w="2623" w:type="dxa"/>
          </w:tcPr>
          <w:p w:rsidR="00E30BA6" w:rsidRPr="000D76BF" w:rsidRDefault="00E30BA6" w:rsidP="0048336A">
            <w:pPr>
              <w:pStyle w:val="a3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76B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15 000 руб.</w:t>
            </w:r>
          </w:p>
        </w:tc>
      </w:tr>
      <w:tr w:rsidR="00E30BA6" w:rsidRPr="000D76BF" w:rsidTr="00DA397D">
        <w:trPr>
          <w:cantSplit/>
          <w:trHeight w:val="425"/>
        </w:trPr>
        <w:tc>
          <w:tcPr>
            <w:tcW w:w="617" w:type="dxa"/>
          </w:tcPr>
          <w:p w:rsidR="00E30BA6" w:rsidRPr="000D76BF" w:rsidRDefault="00E30BA6" w:rsidP="00FB5E2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567" w:type="dxa"/>
          </w:tcPr>
          <w:p w:rsidR="00E30BA6" w:rsidRPr="000D76BF" w:rsidRDefault="00E30BA6" w:rsidP="00CC0AFC">
            <w:pPr>
              <w:pStyle w:val="a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76B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Предоставление квалифицированному инвестору выписки из Реестра в электронном виде </w:t>
            </w:r>
          </w:p>
        </w:tc>
        <w:tc>
          <w:tcPr>
            <w:tcW w:w="2623" w:type="dxa"/>
          </w:tcPr>
          <w:p w:rsidR="00E30BA6" w:rsidRPr="000D76BF" w:rsidRDefault="00E30BA6" w:rsidP="00DA397D">
            <w:pPr>
              <w:pStyle w:val="a3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76B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5 000 руб.</w:t>
            </w:r>
          </w:p>
        </w:tc>
      </w:tr>
      <w:tr w:rsidR="00E30BA6" w:rsidRPr="000D76BF" w:rsidTr="00DA397D">
        <w:trPr>
          <w:cantSplit/>
          <w:trHeight w:val="404"/>
        </w:trPr>
        <w:tc>
          <w:tcPr>
            <w:tcW w:w="617" w:type="dxa"/>
          </w:tcPr>
          <w:p w:rsidR="00E30BA6" w:rsidRPr="000D76BF" w:rsidRDefault="00E30BA6" w:rsidP="00FB5E2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567" w:type="dxa"/>
          </w:tcPr>
          <w:p w:rsidR="00E30BA6" w:rsidRPr="000D76BF" w:rsidRDefault="00E30BA6" w:rsidP="00CC0AFC">
            <w:pPr>
              <w:pStyle w:val="a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76B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Предоставление списка владельцев ЦФА (сведений о лицах) без выборки по параметрам отбора</w:t>
            </w:r>
          </w:p>
        </w:tc>
        <w:tc>
          <w:tcPr>
            <w:tcW w:w="2623" w:type="dxa"/>
          </w:tcPr>
          <w:p w:rsidR="00E30BA6" w:rsidRPr="000D76BF" w:rsidRDefault="00E30BA6" w:rsidP="00DA397D">
            <w:pPr>
              <w:pStyle w:val="a3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76B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 руб. за запись, но не менее 2 000 руб.</w:t>
            </w:r>
          </w:p>
        </w:tc>
      </w:tr>
      <w:tr w:rsidR="00E30BA6" w:rsidRPr="000D76BF" w:rsidTr="00DA397D">
        <w:trPr>
          <w:cantSplit/>
          <w:trHeight w:val="404"/>
        </w:trPr>
        <w:tc>
          <w:tcPr>
            <w:tcW w:w="617" w:type="dxa"/>
          </w:tcPr>
          <w:p w:rsidR="00E30BA6" w:rsidRPr="000D76BF" w:rsidRDefault="00E30BA6" w:rsidP="00FB5E2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567" w:type="dxa"/>
          </w:tcPr>
          <w:p w:rsidR="00E30BA6" w:rsidRPr="000D76BF" w:rsidRDefault="00E30BA6" w:rsidP="00CC0AFC">
            <w:pPr>
              <w:pStyle w:val="a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76B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Предоставление заверенной справки о наличии ЦФА на кошельке пользователя</w:t>
            </w:r>
          </w:p>
        </w:tc>
        <w:tc>
          <w:tcPr>
            <w:tcW w:w="2623" w:type="dxa"/>
          </w:tcPr>
          <w:p w:rsidR="00E30BA6" w:rsidRPr="000D76BF" w:rsidRDefault="00E30BA6" w:rsidP="00DA397D">
            <w:pPr>
              <w:pStyle w:val="a3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76B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400 руб.</w:t>
            </w:r>
          </w:p>
        </w:tc>
      </w:tr>
    </w:tbl>
    <w:p w:rsidR="00DA397D" w:rsidRPr="000D76BF" w:rsidRDefault="00DA397D" w:rsidP="00DB08F5">
      <w:pPr>
        <w:rPr>
          <w:rFonts w:ascii="Times New Roman" w:hAnsi="Times New Roman" w:cs="Times New Roman"/>
        </w:rPr>
      </w:pPr>
    </w:p>
    <w:p w:rsidR="00DA397D" w:rsidRPr="000D76BF" w:rsidRDefault="00DA397D" w:rsidP="00AA2158">
      <w:pPr>
        <w:ind w:left="-1418"/>
        <w:rPr>
          <w:rFonts w:ascii="Times New Roman" w:hAnsi="Times New Roman" w:cs="Times New Roman"/>
          <w:sz w:val="16"/>
          <w:szCs w:val="16"/>
        </w:rPr>
      </w:pPr>
      <w:r w:rsidRPr="000D76BF">
        <w:rPr>
          <w:rFonts w:ascii="Times New Roman" w:hAnsi="Times New Roman" w:cs="Times New Roman"/>
          <w:sz w:val="16"/>
          <w:szCs w:val="16"/>
        </w:rPr>
        <w:t>Оплата услуг Оператора ИС, в которых осуществляется выпуск ЦФА,</w:t>
      </w:r>
      <w:r w:rsidR="003F385E" w:rsidRPr="000D76BF">
        <w:rPr>
          <w:rFonts w:ascii="Times New Roman" w:hAnsi="Times New Roman" w:cs="Times New Roman"/>
          <w:sz w:val="16"/>
          <w:szCs w:val="16"/>
        </w:rPr>
        <w:t xml:space="preserve"> освобождена от НДС</w:t>
      </w:r>
    </w:p>
    <w:p w:rsidR="00DA397D" w:rsidRPr="000D76BF" w:rsidRDefault="003F385E" w:rsidP="00AA2158">
      <w:pPr>
        <w:ind w:left="-1418"/>
        <w:rPr>
          <w:rFonts w:ascii="Times New Roman" w:hAnsi="Times New Roman" w:cs="Times New Roman"/>
          <w:sz w:val="16"/>
          <w:szCs w:val="16"/>
        </w:rPr>
      </w:pPr>
      <w:r w:rsidRPr="000D76BF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0D76BF">
        <w:rPr>
          <w:rFonts w:ascii="Times New Roman" w:hAnsi="Times New Roman" w:cs="Times New Roman"/>
          <w:sz w:val="16"/>
          <w:szCs w:val="16"/>
        </w:rPr>
        <w:t>пп</w:t>
      </w:r>
      <w:proofErr w:type="spellEnd"/>
      <w:r w:rsidRPr="000D76BF">
        <w:rPr>
          <w:rFonts w:ascii="Times New Roman" w:hAnsi="Times New Roman" w:cs="Times New Roman"/>
          <w:sz w:val="16"/>
          <w:szCs w:val="16"/>
        </w:rPr>
        <w:t>. «а» п.1 ст.1 Федерального закона от 14.07.2022 №324-ФЗ)</w:t>
      </w:r>
    </w:p>
    <w:sectPr w:rsidR="00DA397D" w:rsidRPr="000D76BF" w:rsidSect="00880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3CC" w:rsidRDefault="007433CC" w:rsidP="00AA2158">
      <w:r>
        <w:separator/>
      </w:r>
    </w:p>
  </w:endnote>
  <w:endnote w:type="continuationSeparator" w:id="0">
    <w:p w:rsidR="007433CC" w:rsidRDefault="007433CC" w:rsidP="00AA2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3CC" w:rsidRDefault="007433CC" w:rsidP="00AA2158">
      <w:r>
        <w:separator/>
      </w:r>
    </w:p>
  </w:footnote>
  <w:footnote w:type="continuationSeparator" w:id="0">
    <w:p w:rsidR="007433CC" w:rsidRDefault="007433CC" w:rsidP="00AA21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2D5"/>
    <w:multiLevelType w:val="hybridMultilevel"/>
    <w:tmpl w:val="AA6A4896"/>
    <w:lvl w:ilvl="0" w:tplc="09D69CCE">
      <w:start w:val="1"/>
      <w:numFmt w:val="decimal"/>
      <w:lvlText w:val="4.%1."/>
      <w:lvlJc w:val="righ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B47AA"/>
    <w:multiLevelType w:val="hybridMultilevel"/>
    <w:tmpl w:val="F512486E"/>
    <w:lvl w:ilvl="0" w:tplc="09D69CCE">
      <w:start w:val="1"/>
      <w:numFmt w:val="decimal"/>
      <w:lvlText w:val="4.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90822"/>
    <w:multiLevelType w:val="hybridMultilevel"/>
    <w:tmpl w:val="C94CFDDE"/>
    <w:lvl w:ilvl="0" w:tplc="09D69CCE">
      <w:start w:val="1"/>
      <w:numFmt w:val="decimal"/>
      <w:lvlText w:val="4.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F4A06"/>
    <w:multiLevelType w:val="multilevel"/>
    <w:tmpl w:val="7C403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28381A19"/>
    <w:multiLevelType w:val="hybridMultilevel"/>
    <w:tmpl w:val="CF207CB2"/>
    <w:lvl w:ilvl="0" w:tplc="AB264F28">
      <w:start w:val="1"/>
      <w:numFmt w:val="decimal"/>
      <w:lvlText w:val="1.%1."/>
      <w:lvlJc w:val="right"/>
      <w:pPr>
        <w:ind w:left="72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F1522"/>
    <w:multiLevelType w:val="hybridMultilevel"/>
    <w:tmpl w:val="12386980"/>
    <w:lvl w:ilvl="0" w:tplc="AB264F28">
      <w:start w:val="1"/>
      <w:numFmt w:val="decimal"/>
      <w:lvlText w:val="1.%1."/>
      <w:lvlJc w:val="right"/>
      <w:pPr>
        <w:ind w:left="72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51621"/>
    <w:multiLevelType w:val="hybridMultilevel"/>
    <w:tmpl w:val="CFFA3DBE"/>
    <w:lvl w:ilvl="0" w:tplc="39980B12">
      <w:start w:val="1"/>
      <w:numFmt w:val="decimal"/>
      <w:lvlText w:val="3.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C1A77"/>
    <w:multiLevelType w:val="hybridMultilevel"/>
    <w:tmpl w:val="CFD6F2DE"/>
    <w:lvl w:ilvl="0" w:tplc="D04EE0CE">
      <w:start w:val="1"/>
      <w:numFmt w:val="decimal"/>
      <w:lvlText w:val="2.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25B9C"/>
    <w:multiLevelType w:val="hybridMultilevel"/>
    <w:tmpl w:val="8BDC21CA"/>
    <w:lvl w:ilvl="0" w:tplc="D04EE0CE">
      <w:start w:val="1"/>
      <w:numFmt w:val="decimal"/>
      <w:lvlText w:val="2.%1."/>
      <w:lvlJc w:val="right"/>
      <w:pPr>
        <w:ind w:left="72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F53A4"/>
    <w:multiLevelType w:val="hybridMultilevel"/>
    <w:tmpl w:val="35ECF592"/>
    <w:lvl w:ilvl="0" w:tplc="2B0A80C6">
      <w:start w:val="1"/>
      <w:numFmt w:val="decimal"/>
      <w:lvlText w:val="5.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05232"/>
    <w:multiLevelType w:val="hybridMultilevel"/>
    <w:tmpl w:val="263AD872"/>
    <w:lvl w:ilvl="0" w:tplc="39980B12">
      <w:start w:val="1"/>
      <w:numFmt w:val="decimal"/>
      <w:lvlText w:val="3.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132DF"/>
    <w:multiLevelType w:val="multilevel"/>
    <w:tmpl w:val="904C1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>
    <w:nsid w:val="4A2D55D2"/>
    <w:multiLevelType w:val="hybridMultilevel"/>
    <w:tmpl w:val="35ECF592"/>
    <w:lvl w:ilvl="0" w:tplc="2B0A80C6">
      <w:start w:val="1"/>
      <w:numFmt w:val="decimal"/>
      <w:lvlText w:val="5.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A66B49"/>
    <w:multiLevelType w:val="multilevel"/>
    <w:tmpl w:val="40C40F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4">
    <w:nsid w:val="5DEB4973"/>
    <w:multiLevelType w:val="hybridMultilevel"/>
    <w:tmpl w:val="F4D65228"/>
    <w:lvl w:ilvl="0" w:tplc="AB264F28">
      <w:start w:val="1"/>
      <w:numFmt w:val="decimal"/>
      <w:lvlText w:val="1.%1."/>
      <w:lvlJc w:val="right"/>
      <w:pPr>
        <w:ind w:left="144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E86759A"/>
    <w:multiLevelType w:val="hybridMultilevel"/>
    <w:tmpl w:val="D4905256"/>
    <w:lvl w:ilvl="0" w:tplc="CAC68782">
      <w:start w:val="1"/>
      <w:numFmt w:val="decimal"/>
      <w:lvlText w:val="5.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052F9E"/>
    <w:multiLevelType w:val="hybridMultilevel"/>
    <w:tmpl w:val="1BD2A06E"/>
    <w:lvl w:ilvl="0" w:tplc="9E98C152">
      <w:start w:val="1"/>
      <w:numFmt w:val="decimal"/>
      <w:lvlText w:val="6.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706F70"/>
    <w:multiLevelType w:val="hybridMultilevel"/>
    <w:tmpl w:val="C2B67396"/>
    <w:lvl w:ilvl="0" w:tplc="09D69CCE">
      <w:start w:val="1"/>
      <w:numFmt w:val="decimal"/>
      <w:lvlText w:val="4.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7256B3"/>
    <w:multiLevelType w:val="hybridMultilevel"/>
    <w:tmpl w:val="FE8E1FDC"/>
    <w:lvl w:ilvl="0" w:tplc="CAC68782">
      <w:start w:val="1"/>
      <w:numFmt w:val="decimal"/>
      <w:lvlText w:val="5.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BD60F3"/>
    <w:multiLevelType w:val="hybridMultilevel"/>
    <w:tmpl w:val="72082376"/>
    <w:lvl w:ilvl="0" w:tplc="AE347C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331729B"/>
    <w:multiLevelType w:val="hybridMultilevel"/>
    <w:tmpl w:val="CD50146E"/>
    <w:lvl w:ilvl="0" w:tplc="D04EE0CE">
      <w:start w:val="1"/>
      <w:numFmt w:val="decimal"/>
      <w:lvlText w:val="2.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D33193"/>
    <w:multiLevelType w:val="hybridMultilevel"/>
    <w:tmpl w:val="0D502702"/>
    <w:lvl w:ilvl="0" w:tplc="39980B12">
      <w:start w:val="1"/>
      <w:numFmt w:val="decimal"/>
      <w:lvlText w:val="3.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9"/>
  </w:num>
  <w:num w:numId="7">
    <w:abstractNumId w:val="11"/>
  </w:num>
  <w:num w:numId="8">
    <w:abstractNumId w:val="8"/>
  </w:num>
  <w:num w:numId="9">
    <w:abstractNumId w:val="13"/>
  </w:num>
  <w:num w:numId="10">
    <w:abstractNumId w:val="17"/>
  </w:num>
  <w:num w:numId="11">
    <w:abstractNumId w:val="18"/>
  </w:num>
  <w:num w:numId="12">
    <w:abstractNumId w:val="15"/>
  </w:num>
  <w:num w:numId="13">
    <w:abstractNumId w:val="4"/>
  </w:num>
  <w:num w:numId="14">
    <w:abstractNumId w:val="20"/>
  </w:num>
  <w:num w:numId="15">
    <w:abstractNumId w:val="12"/>
  </w:num>
  <w:num w:numId="16">
    <w:abstractNumId w:val="16"/>
  </w:num>
  <w:num w:numId="17">
    <w:abstractNumId w:val="14"/>
  </w:num>
  <w:num w:numId="18">
    <w:abstractNumId w:val="7"/>
  </w:num>
  <w:num w:numId="19">
    <w:abstractNumId w:val="21"/>
  </w:num>
  <w:num w:numId="20">
    <w:abstractNumId w:val="10"/>
  </w:num>
  <w:num w:numId="21">
    <w:abstractNumId w:val="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158"/>
    <w:rsid w:val="00006143"/>
    <w:rsid w:val="00006EDD"/>
    <w:rsid w:val="000D76BF"/>
    <w:rsid w:val="00180E13"/>
    <w:rsid w:val="001F1469"/>
    <w:rsid w:val="00291C5E"/>
    <w:rsid w:val="00300D34"/>
    <w:rsid w:val="00327799"/>
    <w:rsid w:val="00340B40"/>
    <w:rsid w:val="00361376"/>
    <w:rsid w:val="00373EA7"/>
    <w:rsid w:val="003A4420"/>
    <w:rsid w:val="003F385E"/>
    <w:rsid w:val="004010A2"/>
    <w:rsid w:val="00427526"/>
    <w:rsid w:val="00433746"/>
    <w:rsid w:val="004471E9"/>
    <w:rsid w:val="0047767B"/>
    <w:rsid w:val="0048336A"/>
    <w:rsid w:val="004E40B0"/>
    <w:rsid w:val="005465D2"/>
    <w:rsid w:val="00585540"/>
    <w:rsid w:val="0059458B"/>
    <w:rsid w:val="005E1915"/>
    <w:rsid w:val="00692FDD"/>
    <w:rsid w:val="006A5416"/>
    <w:rsid w:val="006D666F"/>
    <w:rsid w:val="007063A5"/>
    <w:rsid w:val="007433CC"/>
    <w:rsid w:val="00810BBE"/>
    <w:rsid w:val="00826BCE"/>
    <w:rsid w:val="00880478"/>
    <w:rsid w:val="0096212B"/>
    <w:rsid w:val="009E1C0F"/>
    <w:rsid w:val="00A54AFA"/>
    <w:rsid w:val="00A64406"/>
    <w:rsid w:val="00A83CA3"/>
    <w:rsid w:val="00A84E3F"/>
    <w:rsid w:val="00AA2158"/>
    <w:rsid w:val="00AF7E08"/>
    <w:rsid w:val="00B07494"/>
    <w:rsid w:val="00C20326"/>
    <w:rsid w:val="00C41B35"/>
    <w:rsid w:val="00CC0AFC"/>
    <w:rsid w:val="00CC1484"/>
    <w:rsid w:val="00D11529"/>
    <w:rsid w:val="00D12A40"/>
    <w:rsid w:val="00DA397D"/>
    <w:rsid w:val="00DB08F5"/>
    <w:rsid w:val="00E116AE"/>
    <w:rsid w:val="00E30BA6"/>
    <w:rsid w:val="00FB5E2C"/>
    <w:rsid w:val="00FF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5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A2158"/>
    <w:pPr>
      <w:widowControl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AA2158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Default">
    <w:name w:val="Default"/>
    <w:rsid w:val="00AA21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endnote text"/>
    <w:basedOn w:val="a"/>
    <w:link w:val="a6"/>
    <w:semiHidden/>
    <w:rsid w:val="00AA2158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semiHidden/>
    <w:rsid w:val="00AA2158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7">
    <w:name w:val="endnote reference"/>
    <w:basedOn w:val="a0"/>
    <w:semiHidden/>
    <w:rsid w:val="00AA2158"/>
    <w:rPr>
      <w:vertAlign w:val="superscript"/>
    </w:rPr>
  </w:style>
  <w:style w:type="character" w:styleId="a8">
    <w:name w:val="Emphasis"/>
    <w:basedOn w:val="a0"/>
    <w:qFormat/>
    <w:rsid w:val="00AA215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C41B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1B3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34609-010E-4BE2-B0B9-8876EBA84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Semynina-MI</dc:creator>
  <cp:lastModifiedBy>Semynina</cp:lastModifiedBy>
  <cp:revision>20</cp:revision>
  <cp:lastPrinted>2025-09-04T07:07:00Z</cp:lastPrinted>
  <dcterms:created xsi:type="dcterms:W3CDTF">2024-07-01T11:33:00Z</dcterms:created>
  <dcterms:modified xsi:type="dcterms:W3CDTF">2025-09-05T11:12:00Z</dcterms:modified>
</cp:coreProperties>
</file>